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99" w:rsidRPr="003B5399" w:rsidRDefault="003B5399" w:rsidP="003B5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b/>
          <w:bCs/>
          <w:sz w:val="24"/>
          <w:szCs w:val="24"/>
        </w:rPr>
        <w:t>American Society of Clinical Laboratory Sciences-PA</w:t>
      </w:r>
    </w:p>
    <w:p w:rsidR="003B5399" w:rsidRPr="003B5399" w:rsidRDefault="003B5399" w:rsidP="003B5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Spring Board Meeting </w:t>
      </w:r>
    </w:p>
    <w:p w:rsidR="003B5399" w:rsidRPr="003B5399" w:rsidRDefault="003B5399" w:rsidP="003B5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399">
        <w:rPr>
          <w:rFonts w:ascii="Times New Roman" w:eastAsia="Times New Roman" w:hAnsi="Times New Roman" w:cs="Times New Roman"/>
          <w:b/>
          <w:bCs/>
          <w:sz w:val="24"/>
          <w:szCs w:val="24"/>
        </w:rPr>
        <w:t>Scanticon</w:t>
      </w:r>
      <w:proofErr w:type="spellEnd"/>
      <w:r w:rsidRPr="003B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Conference Center, Valley Forge PA</w:t>
      </w:r>
    </w:p>
    <w:p w:rsidR="003B5399" w:rsidRPr="003B5399" w:rsidRDefault="003B5399" w:rsidP="003B5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b/>
          <w:bCs/>
          <w:sz w:val="24"/>
          <w:szCs w:val="24"/>
        </w:rPr>
        <w:t>May 2, 2006</w:t>
      </w:r>
    </w:p>
    <w:p w:rsidR="003B5399" w:rsidRPr="003B5399" w:rsidRDefault="003B5399" w:rsidP="003B53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5399" w:rsidRPr="003B5399" w:rsidRDefault="003B5399" w:rsidP="003B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5399" w:rsidRPr="003B5399" w:rsidRDefault="003B5399" w:rsidP="003B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Present: Ruth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Negley</w:t>
      </w:r>
      <w:proofErr w:type="spellEnd"/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, President, Barbara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Snyderman</w:t>
      </w:r>
      <w:proofErr w:type="spellEnd"/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, Past President, Sandy Neiman, President-Elect, Judy Hoover, Treasurer, Katie Franz, Secretary, Mary Ann McLane,  Region III Director, Scott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Aikey</w:t>
      </w:r>
      <w:proofErr w:type="spellEnd"/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, Lisa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Bakken</w:t>
      </w:r>
      <w:proofErr w:type="spellEnd"/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, Mary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Gourley</w:t>
      </w:r>
      <w:proofErr w:type="spellEnd"/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, Michele E.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LaChance</w:t>
      </w:r>
      <w:proofErr w:type="spellEnd"/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, Kim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Leib</w:t>
      </w:r>
      <w:proofErr w:type="spellEnd"/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, Eileen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Molecavage</w:t>
      </w:r>
      <w:proofErr w:type="spellEnd"/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, Carolyn Snyder, Sharon Strauss, Sandy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Toloczko</w:t>
      </w:r>
      <w:proofErr w:type="spellEnd"/>
      <w:r w:rsidRPr="003B5399">
        <w:rPr>
          <w:rFonts w:ascii="Times New Roman" w:eastAsia="Times New Roman" w:hAnsi="Times New Roman" w:cs="Times New Roman"/>
          <w:sz w:val="24"/>
          <w:szCs w:val="24"/>
        </w:rPr>
        <w:t>, Charles Wilson</w:t>
      </w:r>
    </w:p>
    <w:p w:rsidR="003B5399" w:rsidRPr="003B5399" w:rsidRDefault="003B5399" w:rsidP="003B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5399" w:rsidRPr="003B5399" w:rsidRDefault="003B5399" w:rsidP="003B53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3B5399" w:rsidRPr="003B5399" w:rsidRDefault="003B5399" w:rsidP="003B5399">
      <w:pPr>
        <w:spacing w:before="100" w:beforeAutospacing="1" w:after="100" w:afterAutospacing="1" w:line="240" w:lineRule="auto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President Ruth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Negley</w:t>
      </w:r>
      <w:proofErr w:type="spellEnd"/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 called the meeting to order at 4:50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p.m</w:t>
      </w:r>
      <w:proofErr w:type="spellEnd"/>
    </w:p>
    <w:p w:rsidR="003B5399" w:rsidRPr="003B5399" w:rsidRDefault="003B5399" w:rsidP="003B539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Introductions</w:t>
      </w:r>
    </w:p>
    <w:p w:rsidR="003B5399" w:rsidRPr="003B5399" w:rsidRDefault="003B5399" w:rsidP="003B53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5399" w:rsidRPr="003B5399" w:rsidRDefault="003B5399" w:rsidP="003B53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Appointment of Parliamentarian </w:t>
      </w:r>
    </w:p>
    <w:p w:rsidR="003B5399" w:rsidRPr="003B5399" w:rsidRDefault="003B5399" w:rsidP="003B53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      Scott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Aikey</w:t>
      </w:r>
      <w:proofErr w:type="spellEnd"/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 was appointed Parliamentarian </w:t>
      </w:r>
    </w:p>
    <w:p w:rsidR="003B5399" w:rsidRPr="003B5399" w:rsidRDefault="003B5399" w:rsidP="003B53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            </w:t>
      </w:r>
    </w:p>
    <w:p w:rsidR="003B5399" w:rsidRPr="003B5399" w:rsidRDefault="003B5399" w:rsidP="003B53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President’s report</w:t>
      </w:r>
    </w:p>
    <w:p w:rsidR="003B5399" w:rsidRPr="003B5399" w:rsidRDefault="003B5399" w:rsidP="003B53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President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Negley</w:t>
      </w:r>
      <w:proofErr w:type="spellEnd"/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 referred to her written report. She highlighted several of her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activites</w:t>
      </w:r>
      <w:proofErr w:type="spellEnd"/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 including her attendance at a career symposium at the State Capitol Building in Harrisburg, and articles written for both the ASCLS and ASCLS-PA newsletters.</w:t>
      </w:r>
    </w:p>
    <w:p w:rsidR="003B5399" w:rsidRPr="003B5399" w:rsidRDefault="003B5399" w:rsidP="003B53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5399" w:rsidRPr="003B5399" w:rsidRDefault="003B5399" w:rsidP="003B539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Secretary’s Report/Approval of minutes, Winter board meeting, January 28, 2006</w:t>
      </w:r>
    </w:p>
    <w:p w:rsidR="003B5399" w:rsidRPr="003B5399" w:rsidRDefault="003B5399" w:rsidP="003B53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Some corrections were made to the minutes of the winter board meeting.</w:t>
      </w:r>
    </w:p>
    <w:p w:rsidR="003B5399" w:rsidRPr="003B5399" w:rsidRDefault="003B5399" w:rsidP="003B53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5399" w:rsidRPr="003B5399" w:rsidRDefault="003B5399" w:rsidP="003B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MOTION 1:  Made by Barbara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Snyderman</w:t>
      </w:r>
      <w:proofErr w:type="spellEnd"/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, seconded by Michelle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LaChance</w:t>
      </w:r>
      <w:proofErr w:type="spellEnd"/>
      <w:r w:rsidRPr="003B53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5399" w:rsidRPr="003B5399" w:rsidRDefault="003B5399" w:rsidP="003B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I move that the ASCLS-PA Board of Directors approve the minutes of the Winter Board meeting dated January 28, 2006 as corrected. Motion carried.                         </w:t>
      </w:r>
    </w:p>
    <w:p w:rsidR="003B5399" w:rsidRPr="003B5399" w:rsidRDefault="003B5399" w:rsidP="003B539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5399" w:rsidRPr="003B5399" w:rsidRDefault="003B5399" w:rsidP="003B539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:rsidR="003B5399" w:rsidRPr="003B5399" w:rsidRDefault="003B5399" w:rsidP="003B53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The Treasurer’s report was deferred to the House of Delegates</w:t>
      </w:r>
    </w:p>
    <w:p w:rsidR="003B5399" w:rsidRPr="003B5399" w:rsidRDefault="003B5399" w:rsidP="003B53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5399" w:rsidRPr="003B5399" w:rsidRDefault="003B5399" w:rsidP="003B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 xml:space="preserve">MOTION 2:  Made by Barbara </w:t>
      </w:r>
      <w:proofErr w:type="spellStart"/>
      <w:r w:rsidRPr="003B5399">
        <w:rPr>
          <w:rFonts w:ascii="Times New Roman" w:eastAsia="Times New Roman" w:hAnsi="Times New Roman" w:cs="Times New Roman"/>
          <w:sz w:val="24"/>
          <w:szCs w:val="24"/>
        </w:rPr>
        <w:t>Snyderman</w:t>
      </w:r>
      <w:proofErr w:type="spellEnd"/>
      <w:r w:rsidRPr="003B5399">
        <w:rPr>
          <w:rFonts w:ascii="Times New Roman" w:eastAsia="Times New Roman" w:hAnsi="Times New Roman" w:cs="Times New Roman"/>
          <w:sz w:val="24"/>
          <w:szCs w:val="24"/>
        </w:rPr>
        <w:t>, seconded by Judy Hoover.</w:t>
      </w:r>
    </w:p>
    <w:p w:rsidR="003B5399" w:rsidRPr="003B5399" w:rsidRDefault="003B5399" w:rsidP="003B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I move that the ASCLS-PA Board of Directors adjourn the Spring Board Meeting.  Motion carried.</w:t>
      </w:r>
    </w:p>
    <w:p w:rsidR="003B5399" w:rsidRPr="003B5399" w:rsidRDefault="003B5399" w:rsidP="003B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5399" w:rsidRPr="003B5399" w:rsidRDefault="003B5399" w:rsidP="003B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The meeting was adjourned at 5:00 pm.</w:t>
      </w:r>
    </w:p>
    <w:p w:rsidR="003B5399" w:rsidRPr="003B5399" w:rsidRDefault="003B5399" w:rsidP="003B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5399" w:rsidRPr="003B5399" w:rsidRDefault="003B5399" w:rsidP="003B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3B5399" w:rsidRPr="003B5399" w:rsidRDefault="003B5399" w:rsidP="003B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B5399" w:rsidRPr="003B5399" w:rsidRDefault="003B5399" w:rsidP="003B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Katie Franz</w:t>
      </w:r>
    </w:p>
    <w:p w:rsidR="003B5399" w:rsidRPr="003B5399" w:rsidRDefault="003B5399" w:rsidP="003B5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399"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:rsidR="000D238F" w:rsidRDefault="000D238F">
      <w:bookmarkStart w:id="0" w:name="_GoBack"/>
      <w:bookmarkEnd w:id="0"/>
    </w:p>
    <w:sectPr w:rsidR="000D2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66270"/>
    <w:multiLevelType w:val="multilevel"/>
    <w:tmpl w:val="59D00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F7827"/>
    <w:multiLevelType w:val="multilevel"/>
    <w:tmpl w:val="9BA448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13A79"/>
    <w:multiLevelType w:val="multilevel"/>
    <w:tmpl w:val="0790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26391"/>
    <w:multiLevelType w:val="multilevel"/>
    <w:tmpl w:val="03AAD5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72DE0"/>
    <w:multiLevelType w:val="multilevel"/>
    <w:tmpl w:val="294223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0D12D8"/>
    <w:multiLevelType w:val="multilevel"/>
    <w:tmpl w:val="2436AF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99"/>
    <w:rsid w:val="000D238F"/>
    <w:rsid w:val="003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1</cp:revision>
  <dcterms:created xsi:type="dcterms:W3CDTF">2014-11-23T05:42:00Z</dcterms:created>
  <dcterms:modified xsi:type="dcterms:W3CDTF">2014-11-23T05:43:00Z</dcterms:modified>
</cp:coreProperties>
</file>