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F0" w:rsidRDefault="00033EF0" w:rsidP="00033EF0">
      <w:pPr>
        <w:pStyle w:val="NormalWeb"/>
        <w:jc w:val="center"/>
      </w:pPr>
      <w:r>
        <w:rPr>
          <w:b/>
          <w:bCs/>
        </w:rPr>
        <w:t xml:space="preserve">PSCLS BOARD OF DIRECTORS </w:t>
      </w:r>
      <w:r>
        <w:rPr>
          <w:b/>
          <w:bCs/>
        </w:rPr>
        <w:br/>
        <w:t xml:space="preserve">BOARD MEETING MINUTES </w:t>
      </w:r>
    </w:p>
    <w:p w:rsidR="00033EF0" w:rsidRDefault="00033EF0" w:rsidP="00033EF0">
      <w:pPr>
        <w:pStyle w:val="NormalWeb"/>
        <w:jc w:val="center"/>
      </w:pPr>
      <w:r>
        <w:rPr>
          <w:b/>
          <w:bCs/>
        </w:rPr>
        <w:t xml:space="preserve">VALLEY FORGE RADISSON, KING OF PRUSSIA, PA </w:t>
      </w:r>
    </w:p>
    <w:p w:rsidR="00033EF0" w:rsidRDefault="00033EF0" w:rsidP="00033EF0">
      <w:pPr>
        <w:pStyle w:val="NormalWeb"/>
        <w:jc w:val="center"/>
      </w:pPr>
      <w:r>
        <w:rPr>
          <w:b/>
          <w:bCs/>
        </w:rPr>
        <w:t xml:space="preserve">MAY 20, 2001 </w:t>
      </w:r>
    </w:p>
    <w:p w:rsidR="00033EF0" w:rsidRDefault="00033EF0" w:rsidP="00033EF0">
      <w:pPr>
        <w:pStyle w:val="NormalWeb"/>
      </w:pPr>
      <w:r>
        <w:t xml:space="preserve">Present: Board Members  William Hunt, President; Barbara Snyderman, Past President; Loretta Nemchik, President Elect; Sandy Neiman, Treasurer; Mary Gourley, Treasurer; Patsy Bering, Parliamentarian; Scott Aikey; Cindy Evans; Katie Frantz; Judy Hoover; May Ann McLane; Brooke Slick; Sandy Toloczko. </w:t>
      </w:r>
    </w:p>
    <w:p w:rsidR="00033EF0" w:rsidRDefault="00033EF0" w:rsidP="00033EF0">
      <w:pPr>
        <w:pStyle w:val="NormalWeb"/>
      </w:pPr>
      <w:r>
        <w:t xml:space="preserve">House of Delegates Guests:  Regina Halbiger; Jeffrey Martinez; Eileen Molecavage; Margie Reinhart </w:t>
      </w:r>
      <w:r>
        <w:br/>
        <w:t xml:space="preserve">  </w:t>
      </w:r>
    </w:p>
    <w:p w:rsidR="00033EF0" w:rsidRDefault="00033EF0" w:rsidP="00033EF0">
      <w:pPr>
        <w:pStyle w:val="NormalWeb"/>
      </w:pPr>
      <w:r>
        <w:t xml:space="preserve">I. Call to Order:  The meeting was called to order at 2:10 p.m. </w:t>
      </w:r>
    </w:p>
    <w:p w:rsidR="00033EF0" w:rsidRDefault="00033EF0" w:rsidP="00033EF0">
      <w:pPr>
        <w:pStyle w:val="NormalWeb"/>
      </w:pPr>
      <w:r>
        <w:t xml:space="preserve">II. Introductions were made.  Parliamentarian was identified. </w:t>
      </w:r>
    </w:p>
    <w:p w:rsidR="00033EF0" w:rsidRDefault="00033EF0" w:rsidP="00033EF0">
      <w:pPr>
        <w:pStyle w:val="NormalWeb"/>
      </w:pPr>
      <w:r>
        <w:t xml:space="preserve">III. A quorum was ascertained. </w:t>
      </w:r>
    </w:p>
    <w:p w:rsidR="00033EF0" w:rsidRDefault="00033EF0" w:rsidP="00033EF0">
      <w:pPr>
        <w:pStyle w:val="NormalWeb"/>
      </w:pPr>
      <w:r>
        <w:t xml:space="preserve">IV. Agenda approval:  Agenda was approved as presented. </w:t>
      </w:r>
    </w:p>
    <w:p w:rsidR="00033EF0" w:rsidRDefault="00033EF0" w:rsidP="00033EF0">
      <w:pPr>
        <w:pStyle w:val="NormalWeb"/>
      </w:pPr>
      <w:r>
        <w:t xml:space="preserve">V. Secretary's Report:  Minutes of Winter Board Meeting, January 27, 2001, were presented. </w:t>
      </w:r>
    </w:p>
    <w:p w:rsidR="00033EF0" w:rsidRDefault="00033EF0" w:rsidP="00033EF0">
      <w:pPr>
        <w:pStyle w:val="NormalWeb"/>
      </w:pPr>
      <w:r>
        <w:rPr>
          <w:color w:val="FF0000"/>
        </w:rPr>
        <w:t>Motion 1: McLane moved to accept the minutes of January 27, 2001 as written.  Snyderman seconded and motion passed.</w:t>
      </w:r>
      <w:r>
        <w:t xml:space="preserve"> </w:t>
      </w:r>
    </w:p>
    <w:p w:rsidR="00033EF0" w:rsidRDefault="00033EF0" w:rsidP="00033EF0">
      <w:pPr>
        <w:pStyle w:val="NormalWeb"/>
      </w:pPr>
      <w:r>
        <w:t xml:space="preserve">VI. Old Business:  There was no old business to be discussed. </w:t>
      </w:r>
    </w:p>
    <w:p w:rsidR="00033EF0" w:rsidRDefault="00033EF0" w:rsidP="00033EF0">
      <w:pPr>
        <w:pStyle w:val="NormalWeb"/>
      </w:pPr>
      <w:r>
        <w:t xml:space="preserve">VII. New Business: </w:t>
      </w:r>
    </w:p>
    <w:p w:rsidR="00033EF0" w:rsidRDefault="00033EF0" w:rsidP="00033EF0">
      <w:pPr>
        <w:pStyle w:val="NormalWeb"/>
      </w:pPr>
      <w:r>
        <w:t xml:space="preserve"> A. Approval of Proposed Budget:  If costs need to be reduced, Aikey suggested that monies be taken from Newsletter line item.  Evans replied, "Wait to see how much postage is." McLane feels that she won't need as much money for web site. One $5,000 CD went into operating funds. </w:t>
      </w:r>
    </w:p>
    <w:p w:rsidR="00033EF0" w:rsidRDefault="00033EF0" w:rsidP="00033EF0">
      <w:pPr>
        <w:pStyle w:val="NormalWeb"/>
      </w:pPr>
      <w:r>
        <w:rPr>
          <w:color w:val="FF0000"/>
        </w:rPr>
        <w:t>Motion 2: Nemchik made a motion that the PSCLS Board of Directors approve the transfer of $4674.13 from the contingency fund to be applied to the 2001-02 budget.  Franz seconded it and the motion carried.</w:t>
      </w:r>
      <w:r>
        <w:t xml:space="preserve"> </w:t>
      </w:r>
    </w:p>
    <w:p w:rsidR="00033EF0" w:rsidRDefault="00033EF0" w:rsidP="00033EF0">
      <w:pPr>
        <w:pStyle w:val="NormalWeb"/>
      </w:pPr>
      <w:r>
        <w:rPr>
          <w:color w:val="FF0000"/>
        </w:rPr>
        <w:t>Motion 3: McLane moved that the PSCLS Board of Directors approve the proposed budget for 2001-02 as written and forward it to the 2001 House of Delegates.  Snyderman seconded the motion and it passed.</w:t>
      </w:r>
      <w:r>
        <w:t xml:space="preserve"> </w:t>
      </w:r>
    </w:p>
    <w:p w:rsidR="00033EF0" w:rsidRDefault="00033EF0" w:rsidP="00033EF0">
      <w:pPr>
        <w:pStyle w:val="NormalWeb"/>
      </w:pPr>
      <w:r>
        <w:t xml:space="preserve"> B. House of Delegates:  McLane explained the difference between the Board of Directors and the House of Directors to clarify who should vote. </w:t>
      </w:r>
    </w:p>
    <w:p w:rsidR="00033EF0" w:rsidRDefault="00033EF0" w:rsidP="00033EF0">
      <w:pPr>
        <w:pStyle w:val="NormalWeb"/>
      </w:pPr>
      <w:r>
        <w:t xml:space="preserve">VIII. Adjournment </w:t>
      </w:r>
    </w:p>
    <w:p w:rsidR="00033EF0" w:rsidRDefault="00033EF0" w:rsidP="00033EF0">
      <w:pPr>
        <w:pStyle w:val="NormalWeb"/>
      </w:pPr>
      <w:r>
        <w:rPr>
          <w:color w:val="FF0000"/>
        </w:rPr>
        <w:t>Motion 4:   Snyderman moved to adjourn the PSCLS Board meeting.  Nemchik seconded the motion.  Meeting adjourned at 2:27 pm.</w:t>
      </w:r>
      <w:r>
        <w:t xml:space="preserve"> </w:t>
      </w:r>
    </w:p>
    <w:p w:rsidR="00033EF0" w:rsidRDefault="00033EF0" w:rsidP="00033EF0">
      <w:pPr>
        <w:pStyle w:val="NormalWeb"/>
      </w:pPr>
      <w:r>
        <w:t xml:space="preserve">Respectfully submitted, </w:t>
      </w:r>
    </w:p>
    <w:p w:rsidR="00033EF0" w:rsidRDefault="00033EF0" w:rsidP="00033EF0">
      <w:pPr>
        <w:pStyle w:val="NormalWeb"/>
      </w:pPr>
      <w:r>
        <w:t xml:space="preserve">Sandy Neiman </w:t>
      </w:r>
      <w:r>
        <w:br/>
        <w:t xml:space="preserve">Secretary </w:t>
      </w:r>
      <w:r>
        <w:br/>
        <w:t xml:space="preserve">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F0"/>
    <w:rsid w:val="00033EF0"/>
    <w:rsid w:val="000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E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E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2014-11-23T06:01:00Z</dcterms:created>
  <dcterms:modified xsi:type="dcterms:W3CDTF">2014-11-23T06:02:00Z</dcterms:modified>
</cp:coreProperties>
</file>