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62B8" w:rsidTr="005062B8">
        <w:tc>
          <w:tcPr>
            <w:tcW w:w="9350" w:type="dxa"/>
          </w:tcPr>
          <w:p w:rsidR="005062B8" w:rsidRPr="005062B8" w:rsidRDefault="005062B8" w:rsidP="005062B8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5062B8">
              <w:rPr>
                <w:b/>
                <w:sz w:val="28"/>
                <w:szCs w:val="28"/>
              </w:rPr>
              <w:t>LIFETIME ACHIEVEMENT AWARD</w:t>
            </w:r>
          </w:p>
        </w:tc>
      </w:tr>
      <w:tr w:rsidR="005062B8" w:rsidTr="005062B8">
        <w:tc>
          <w:tcPr>
            <w:tcW w:w="9350" w:type="dxa"/>
          </w:tcPr>
          <w:p w:rsidR="005062B8" w:rsidRDefault="005062B8"/>
        </w:tc>
      </w:tr>
      <w:tr w:rsidR="005062B8" w:rsidTr="005062B8">
        <w:tc>
          <w:tcPr>
            <w:tcW w:w="9350" w:type="dxa"/>
          </w:tcPr>
          <w:p w:rsidR="005062B8" w:rsidRPr="005062B8" w:rsidRDefault="005062B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1994 </w:t>
            </w:r>
            <w:r>
              <w:rPr>
                <w:sz w:val="24"/>
                <w:szCs w:val="24"/>
              </w:rPr>
              <w:t xml:space="preserve">    Robert Anderson</w:t>
            </w:r>
          </w:p>
        </w:tc>
      </w:tr>
      <w:tr w:rsidR="005062B8" w:rsidTr="005062B8">
        <w:tc>
          <w:tcPr>
            <w:tcW w:w="9350" w:type="dxa"/>
          </w:tcPr>
          <w:p w:rsidR="005062B8" w:rsidRPr="005062B8" w:rsidRDefault="005062B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1996     </w:t>
            </w:r>
            <w:r>
              <w:rPr>
                <w:sz w:val="24"/>
                <w:szCs w:val="24"/>
              </w:rPr>
              <w:t>Nellie “Patsy” Bering</w:t>
            </w:r>
          </w:p>
        </w:tc>
      </w:tr>
      <w:tr w:rsidR="005062B8" w:rsidTr="005062B8">
        <w:tc>
          <w:tcPr>
            <w:tcW w:w="9350" w:type="dxa"/>
          </w:tcPr>
          <w:p w:rsidR="005062B8" w:rsidRPr="005062B8" w:rsidRDefault="005062B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1998     </w:t>
            </w:r>
            <w:r>
              <w:rPr>
                <w:sz w:val="24"/>
                <w:szCs w:val="24"/>
              </w:rPr>
              <w:t>Sandra L. Keener  (D)</w:t>
            </w:r>
          </w:p>
        </w:tc>
      </w:tr>
      <w:tr w:rsidR="005062B8" w:rsidTr="005062B8">
        <w:tc>
          <w:tcPr>
            <w:tcW w:w="9350" w:type="dxa"/>
          </w:tcPr>
          <w:p w:rsidR="005062B8" w:rsidRPr="005062B8" w:rsidRDefault="005062B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2015 </w:t>
            </w:r>
            <w:r>
              <w:rPr>
                <w:sz w:val="24"/>
                <w:szCs w:val="24"/>
              </w:rPr>
              <w:t xml:space="preserve">    Mary M. Gourley</w:t>
            </w:r>
          </w:p>
        </w:tc>
      </w:tr>
    </w:tbl>
    <w:p w:rsidR="00387015" w:rsidRDefault="00387015"/>
    <w:sectPr w:rsidR="00387015" w:rsidSect="005062B8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2B8" w:rsidRDefault="005062B8" w:rsidP="005062B8">
      <w:r>
        <w:separator/>
      </w:r>
    </w:p>
  </w:endnote>
  <w:endnote w:type="continuationSeparator" w:id="0">
    <w:p w:rsidR="005062B8" w:rsidRDefault="005062B8" w:rsidP="0050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2B8" w:rsidRDefault="005062B8" w:rsidP="005062B8">
      <w:r>
        <w:separator/>
      </w:r>
    </w:p>
  </w:footnote>
  <w:footnote w:type="continuationSeparator" w:id="0">
    <w:p w:rsidR="005062B8" w:rsidRDefault="005062B8" w:rsidP="00506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2B8" w:rsidRPr="005062B8" w:rsidRDefault="005062B8" w:rsidP="005062B8">
    <w:pPr>
      <w:pStyle w:val="Title"/>
      <w:ind w:left="-990"/>
      <w:rPr>
        <w:rFonts w:ascii="Times New Roman" w:eastAsia="Times New Roman" w:hAnsi="Times New Roman" w:cs="Times New Roman"/>
        <w:b/>
        <w:sz w:val="24"/>
        <w:szCs w:val="24"/>
      </w:rPr>
    </w:pPr>
    <w:r w:rsidRPr="005062B8">
      <w:rPr>
        <w:rFonts w:ascii="Times New Roman" w:eastAsia="Times New Roman" w:hAnsi="Times New Roman" w:cs="Times New Roman"/>
        <w:b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88EAEAA" wp14:editId="24CF9C68">
              <wp:simplePos x="0" y="0"/>
              <wp:positionH relativeFrom="margin">
                <wp:posOffset>389586</wp:posOffset>
              </wp:positionH>
              <wp:positionV relativeFrom="paragraph">
                <wp:posOffset>11541</wp:posOffset>
              </wp:positionV>
              <wp:extent cx="6391275" cy="747395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747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62B8" w:rsidRPr="00BA5313" w:rsidRDefault="005062B8" w:rsidP="005062B8">
                          <w:pPr>
                            <w:jc w:val="center"/>
                            <w:rPr>
                              <w:b/>
                              <w:color w:val="1F4E79" w:themeColor="accent1" w:themeShade="80"/>
                              <w:sz w:val="23"/>
                              <w:szCs w:val="23"/>
                            </w:rPr>
                          </w:pPr>
                          <w:r w:rsidRPr="00BA5313">
                            <w:rPr>
                              <w:b/>
                              <w:color w:val="1F4E79" w:themeColor="accent1" w:themeShade="80"/>
                              <w:sz w:val="23"/>
                              <w:szCs w:val="23"/>
                            </w:rPr>
                            <w:t>THE AMERICAN SOCIETY FOR CLINICAL LABORATORY SCIENCE – PENNSYLVANIA</w:t>
                          </w:r>
                        </w:p>
                        <w:p w:rsidR="005062B8" w:rsidRPr="00BA5313" w:rsidRDefault="005062B8" w:rsidP="005062B8">
                          <w:pPr>
                            <w:jc w:val="center"/>
                            <w:rPr>
                              <w:b/>
                              <w:color w:val="1F4E79" w:themeColor="accent1" w:themeShade="80"/>
                            </w:rPr>
                          </w:pPr>
                          <w:r w:rsidRPr="00BA5313">
                            <w:rPr>
                              <w:b/>
                              <w:color w:val="1F4E79" w:themeColor="accent1" w:themeShade="80"/>
                            </w:rPr>
                            <w:t>Your professional organization for over 80 Years</w:t>
                          </w:r>
                        </w:p>
                        <w:p w:rsidR="005062B8" w:rsidRPr="00BA5313" w:rsidRDefault="005062B8" w:rsidP="005062B8">
                          <w:pPr>
                            <w:jc w:val="center"/>
                            <w:rPr>
                              <w:b/>
                              <w:color w:val="1F4E79" w:themeColor="accent1" w:themeShade="80"/>
                            </w:rPr>
                          </w:pPr>
                          <w:r w:rsidRPr="00BA5313">
                            <w:rPr>
                              <w:b/>
                              <w:color w:val="1F4E79" w:themeColor="accent1" w:themeShade="80"/>
                            </w:rPr>
                            <w:t>Chartered in 1935</w:t>
                          </w:r>
                        </w:p>
                        <w:p w:rsidR="005062B8" w:rsidRPr="003D712E" w:rsidRDefault="005062B8" w:rsidP="005062B8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8EAE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.7pt;margin-top:.9pt;width:503.25pt;height:58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" stroked="f">
              <v:textbox>
                <w:txbxContent>
                  <w:p w:rsidR="005062B8" w:rsidRPr="00BA5313" w:rsidRDefault="005062B8" w:rsidP="005062B8">
                    <w:pPr>
                      <w:jc w:val="center"/>
                      <w:rPr>
                        <w:b/>
                        <w:color w:val="1F4E79" w:themeColor="accent1" w:themeShade="80"/>
                        <w:sz w:val="23"/>
                        <w:szCs w:val="23"/>
                      </w:rPr>
                    </w:pPr>
                    <w:r w:rsidRPr="00BA5313">
                      <w:rPr>
                        <w:b/>
                        <w:color w:val="1F4E79" w:themeColor="accent1" w:themeShade="80"/>
                        <w:sz w:val="23"/>
                        <w:szCs w:val="23"/>
                      </w:rPr>
                      <w:t>THE AMERICAN SOCIETY FOR CLINICAL LABORATORY SCIENCE – PENNSYLVANIA</w:t>
                    </w:r>
                  </w:p>
                  <w:p w:rsidR="005062B8" w:rsidRPr="00BA5313" w:rsidRDefault="005062B8" w:rsidP="005062B8">
                    <w:pPr>
                      <w:jc w:val="center"/>
                      <w:rPr>
                        <w:b/>
                        <w:color w:val="1F4E79" w:themeColor="accent1" w:themeShade="80"/>
                      </w:rPr>
                    </w:pPr>
                    <w:r w:rsidRPr="00BA5313">
                      <w:rPr>
                        <w:b/>
                        <w:color w:val="1F4E79" w:themeColor="accent1" w:themeShade="80"/>
                      </w:rPr>
                      <w:t>Your professional organization for over 80 Years</w:t>
                    </w:r>
                  </w:p>
                  <w:p w:rsidR="005062B8" w:rsidRPr="00BA5313" w:rsidRDefault="005062B8" w:rsidP="005062B8">
                    <w:pPr>
                      <w:jc w:val="center"/>
                      <w:rPr>
                        <w:b/>
                        <w:color w:val="1F4E79" w:themeColor="accent1" w:themeShade="80"/>
                      </w:rPr>
                    </w:pPr>
                    <w:r w:rsidRPr="00BA5313">
                      <w:rPr>
                        <w:b/>
                        <w:color w:val="1F4E79" w:themeColor="accent1" w:themeShade="80"/>
                      </w:rPr>
                      <w:t>Chartered in 1935</w:t>
                    </w:r>
                  </w:p>
                  <w:p w:rsidR="005062B8" w:rsidRPr="003D712E" w:rsidRDefault="005062B8" w:rsidP="005062B8">
                    <w:pPr>
                      <w:rPr>
                        <w:b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5062B8">
      <w:rPr>
        <w:rFonts w:ascii="Times New Roman" w:eastAsia="Times New Roman" w:hAnsi="Times New Roman" w:cs="Times New Roman"/>
        <w:b/>
        <w:noProof/>
        <w:sz w:val="24"/>
        <w:szCs w:val="24"/>
      </w:rPr>
      <w:drawing>
        <wp:inline distT="0" distB="0" distL="0" distR="0" wp14:anchorId="4BB003CB" wp14:editId="3A8E5D8F">
          <wp:extent cx="883097" cy="842838"/>
          <wp:effectExtent l="0" t="0" r="0" b="0"/>
          <wp:docPr id="1" name="Picture 1" descr="H:\ASCLS-PA\PSCLS\ASCLS Vector Logos\ASCLS Vector Logo 2x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SCLS-PA\PSCLS\ASCLS Vector Logos\ASCLS Vector Logo 2x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855" cy="900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62B8" w:rsidRDefault="005062B8">
    <w:pPr>
      <w:pStyle w:val="Header"/>
    </w:pPr>
  </w:p>
  <w:p w:rsidR="005062B8" w:rsidRDefault="005062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B8"/>
    <w:rsid w:val="00387015"/>
    <w:rsid w:val="005062B8"/>
    <w:rsid w:val="0054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82E51-385D-4E5B-B7CC-4CA6D0BF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6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2B8"/>
  </w:style>
  <w:style w:type="paragraph" w:styleId="Footer">
    <w:name w:val="footer"/>
    <w:basedOn w:val="Normal"/>
    <w:link w:val="FooterChar"/>
    <w:uiPriority w:val="99"/>
    <w:unhideWhenUsed/>
    <w:rsid w:val="00506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2B8"/>
  </w:style>
  <w:style w:type="table" w:styleId="TableGrid">
    <w:name w:val="Table Grid"/>
    <w:basedOn w:val="TableNormal"/>
    <w:uiPriority w:val="39"/>
    <w:rsid w:val="00506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%20Gourle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Gourley</dc:creator>
  <cp:keywords/>
  <dc:description/>
  <cp:lastModifiedBy>Mary Gourley</cp:lastModifiedBy>
  <cp:revision>2</cp:revision>
  <dcterms:created xsi:type="dcterms:W3CDTF">2017-06-07T02:38:00Z</dcterms:created>
  <dcterms:modified xsi:type="dcterms:W3CDTF">2017-06-07T02:38:00Z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